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F20D" w14:textId="77777777" w:rsidR="00031AE7" w:rsidRPr="005F1F8C" w:rsidRDefault="00031AE7" w:rsidP="00031AE7">
      <w:pPr>
        <w:jc w:val="center"/>
        <w:rPr>
          <w:rFonts w:cs="Arial"/>
          <w:b/>
          <w:color w:val="000000" w:themeColor="text1"/>
          <w:szCs w:val="20"/>
        </w:rPr>
      </w:pPr>
      <w:r w:rsidRPr="005F1F8C">
        <w:rPr>
          <w:rFonts w:cs="Arial"/>
          <w:b/>
          <w:color w:val="000000" w:themeColor="text1"/>
          <w:szCs w:val="20"/>
        </w:rPr>
        <w:t>Phụ lục II</w:t>
      </w:r>
    </w:p>
    <w:p w14:paraId="0B57A448" w14:textId="77777777" w:rsidR="00031AE7" w:rsidRPr="005F1F8C" w:rsidRDefault="00031AE7" w:rsidP="00031AE7">
      <w:pPr>
        <w:jc w:val="center"/>
        <w:rPr>
          <w:rFonts w:cs="Arial"/>
          <w:b/>
          <w:color w:val="000000" w:themeColor="text1"/>
          <w:szCs w:val="20"/>
        </w:rPr>
      </w:pPr>
      <w:r w:rsidRPr="005F1F8C">
        <w:rPr>
          <w:rFonts w:cs="Arial"/>
          <w:b/>
          <w:color w:val="000000" w:themeColor="text1"/>
          <w:szCs w:val="20"/>
        </w:rPr>
        <w:t>MẪU THẺ AN TOÀN ĐIỆN</w:t>
      </w:r>
    </w:p>
    <w:p w14:paraId="3C46238A" w14:textId="77777777" w:rsidR="00031AE7" w:rsidRPr="005F1F8C" w:rsidRDefault="00031AE7" w:rsidP="00031AE7">
      <w:pPr>
        <w:jc w:val="center"/>
        <w:rPr>
          <w:rFonts w:cs="Arial"/>
          <w:i/>
          <w:iCs/>
          <w:color w:val="000000" w:themeColor="text1"/>
          <w:szCs w:val="20"/>
        </w:rPr>
      </w:pPr>
      <w:r w:rsidRPr="005F1F8C">
        <w:rPr>
          <w:rFonts w:cs="Arial"/>
          <w:i/>
          <w:iCs/>
          <w:color w:val="000000" w:themeColor="text1"/>
          <w:szCs w:val="20"/>
        </w:rPr>
        <w:t>(Kèm theo Nghị định số 62/2025/NĐ-CP</w:t>
      </w:r>
      <w:r w:rsidRPr="005F1F8C">
        <w:rPr>
          <w:rFonts w:cs="Arial"/>
          <w:i/>
          <w:iCs/>
          <w:color w:val="000000" w:themeColor="text1"/>
          <w:szCs w:val="20"/>
        </w:rPr>
        <w:br/>
        <w:t>ngày 04 tháng 3 năm 2025 của Chính phủ)</w:t>
      </w:r>
    </w:p>
    <w:p w14:paraId="69CE469D" w14:textId="77777777" w:rsidR="00031AE7" w:rsidRPr="005F1F8C" w:rsidRDefault="00031AE7" w:rsidP="00031AE7">
      <w:pPr>
        <w:jc w:val="center"/>
        <w:rPr>
          <w:rFonts w:cs="Arial"/>
          <w:bCs/>
          <w:color w:val="000000" w:themeColor="text1"/>
          <w:szCs w:val="20"/>
          <w:vertAlign w:val="superscript"/>
        </w:rPr>
      </w:pPr>
      <w:r w:rsidRPr="005F1F8C">
        <w:rPr>
          <w:rFonts w:cs="Arial"/>
          <w:bCs/>
          <w:color w:val="000000" w:themeColor="text1"/>
          <w:szCs w:val="20"/>
          <w:vertAlign w:val="superscript"/>
        </w:rPr>
        <w:t>__________</w:t>
      </w:r>
    </w:p>
    <w:p w14:paraId="2977DAF0" w14:textId="77777777" w:rsidR="00031AE7" w:rsidRPr="005F1F8C" w:rsidRDefault="00031AE7" w:rsidP="00031AE7">
      <w:pPr>
        <w:jc w:val="center"/>
        <w:rPr>
          <w:rFonts w:cs="Arial"/>
          <w:b/>
          <w:color w:val="000000" w:themeColor="text1"/>
          <w:szCs w:val="20"/>
        </w:rPr>
      </w:pPr>
      <w:r w:rsidRPr="005F1F8C">
        <w:rPr>
          <w:rFonts w:cs="Arial"/>
          <w:b/>
          <w:noProof/>
          <w:color w:val="000000" w:themeColor="text1"/>
          <w:szCs w:val="20"/>
        </w:rPr>
        <w:drawing>
          <wp:inline distT="0" distB="0" distL="0" distR="0" wp14:anchorId="3B98D4D4" wp14:editId="7129900C">
            <wp:extent cx="2743200" cy="36988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43200" cy="3698875"/>
                    </a:xfrm>
                    <a:prstGeom prst="rect">
                      <a:avLst/>
                    </a:prstGeom>
                    <a:noFill/>
                    <a:ln>
                      <a:noFill/>
                    </a:ln>
                  </pic:spPr>
                </pic:pic>
              </a:graphicData>
            </a:graphic>
          </wp:inline>
        </w:drawing>
      </w:r>
    </w:p>
    <w:p w14:paraId="76170439"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Một số quy định cụ thể:</w:t>
      </w:r>
    </w:p>
    <w:p w14:paraId="6C09F325"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1. Kích thước (85x53)mm, nền cả hai mặt màu vàng nhạt.</w:t>
      </w:r>
    </w:p>
    <w:p w14:paraId="54C1B6C5"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2. Quy định về viết thẻ:</w:t>
      </w:r>
    </w:p>
    <w:p w14:paraId="268D85CD"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(1) : Tên cơ quan cấp trên của đơn vị cấp thẻ (nếu có);</w:t>
      </w:r>
    </w:p>
    <w:p w14:paraId="1E52C1F9"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(2) : Tên đơn vị cấp thẻ;</w:t>
      </w:r>
    </w:p>
    <w:p w14:paraId="67E81F48"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(3) : Số thứ tự Thẻ an toàn do đơn vị cấp thẻ cấp theo thứ tự từ 01 đến n, số thứ tự thẻ của mỗi người lao động được giữ nguyên sau mỗi lần cấp lại thẻ;</w:t>
      </w:r>
    </w:p>
    <w:p w14:paraId="4F050557"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(4) : Chữ viết tắt của đơn vị cấp thẻ;</w:t>
      </w:r>
    </w:p>
    <w:p w14:paraId="0EAAC1EF"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(5) : Họ tên của người được cấp thẻ;</w:t>
      </w:r>
    </w:p>
    <w:p w14:paraId="47DEB3CF"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 xml:space="preserve">(6): Công việc hiện đang làm của người được cấp thẻ (vận hành, thí nghiệm, xây lắp...) tại </w:t>
      </w:r>
      <w:r w:rsidRPr="005F1F8C">
        <w:rPr>
          <w:rFonts w:cs="Arial"/>
          <w:bCs/>
          <w:i/>
          <w:iCs/>
          <w:color w:val="000000" w:themeColor="text1"/>
          <w:szCs w:val="20"/>
        </w:rPr>
        <w:t>(ghi tên đơn vị công tác);</w:t>
      </w:r>
    </w:p>
    <w:p w14:paraId="45A4D8B3"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(7): Chức vụ của người cấp thẻ;</w:t>
      </w:r>
    </w:p>
    <w:p w14:paraId="601A3653"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(8): Chữ ký của người cấp thẻ và dấu của đơn vị cấp thẻ.</w:t>
      </w:r>
    </w:p>
    <w:p w14:paraId="68A2EC2F"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3. Phông chữ:</w:t>
      </w:r>
    </w:p>
    <w:p w14:paraId="4D4BC5B4"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a) Tại các vị trí (1), (2), (7) sử dụng phông chữ Arial, cỡ chữ 12, kiểu chữ in hoa có dấu, màu đen;</w:t>
      </w:r>
    </w:p>
    <w:p w14:paraId="6EEC632E"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b) Các chữ “Thẻ an toàn điện” sử dụng phông chữ Arial, cỡ chữ 22, kiểu chữ in hoa, đậm, có dấu, màu đỏ;</w:t>
      </w:r>
    </w:p>
    <w:p w14:paraId="7DA5BEEA" w14:textId="77777777" w:rsidR="00031AE7" w:rsidRPr="005F1F8C" w:rsidRDefault="00031AE7" w:rsidP="00031AE7">
      <w:pPr>
        <w:spacing w:after="120"/>
        <w:ind w:firstLine="720"/>
        <w:rPr>
          <w:rFonts w:cs="Arial"/>
          <w:color w:val="000000" w:themeColor="text1"/>
          <w:szCs w:val="20"/>
        </w:rPr>
      </w:pPr>
      <w:r w:rsidRPr="005F1F8C">
        <w:rPr>
          <w:rFonts w:cs="Arial"/>
          <w:color w:val="000000" w:themeColor="text1"/>
          <w:szCs w:val="20"/>
        </w:rPr>
        <w:t>c) Các nội dung còn lại sử dụng phông chữ Arial, cỡ chữ 12, kiểu chữ in thường, có dấu, màu đen.</w:t>
      </w:r>
    </w:p>
    <w:p w14:paraId="618DE5FD" w14:textId="77777777" w:rsidR="00031AE7" w:rsidRPr="00AB2383" w:rsidRDefault="00031AE7" w:rsidP="00031AE7">
      <w:pPr>
        <w:jc w:val="center"/>
        <w:rPr>
          <w:rFonts w:eastAsia="Times New Roman" w:cs="Arial"/>
          <w:b/>
          <w:bCs/>
          <w:color w:val="000000" w:themeColor="text1"/>
          <w:szCs w:val="20"/>
        </w:rPr>
      </w:pPr>
    </w:p>
    <w:p w14:paraId="1BBCF893" w14:textId="77777777"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AE7"/>
    <w:rsid w:val="00031AE7"/>
    <w:rsid w:val="0008006B"/>
    <w:rsid w:val="000A0C79"/>
    <w:rsid w:val="000C631A"/>
    <w:rsid w:val="000D5E87"/>
    <w:rsid w:val="00133017"/>
    <w:rsid w:val="001E075F"/>
    <w:rsid w:val="00200E50"/>
    <w:rsid w:val="00222042"/>
    <w:rsid w:val="00324ADB"/>
    <w:rsid w:val="00327E43"/>
    <w:rsid w:val="003D5A97"/>
    <w:rsid w:val="003E2EFC"/>
    <w:rsid w:val="004475DB"/>
    <w:rsid w:val="00537140"/>
    <w:rsid w:val="005E45E3"/>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45C68"/>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BA0C4"/>
  <w15:chartTrackingRefBased/>
  <w15:docId w15:val="{12C44902-7D0A-40EC-A02B-5F189E2B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1A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31A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31AE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31AE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31AE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31AE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31AE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31AE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31AE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A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1A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1AE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1AE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31AE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31AE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31AE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31AE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31AE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31AE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1A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1AE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1AE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31A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31AE7"/>
    <w:rPr>
      <w:i/>
      <w:iCs/>
      <w:color w:val="404040" w:themeColor="text1" w:themeTint="BF"/>
    </w:rPr>
  </w:style>
  <w:style w:type="paragraph" w:styleId="ListParagraph">
    <w:name w:val="List Paragraph"/>
    <w:basedOn w:val="Normal"/>
    <w:uiPriority w:val="34"/>
    <w:qFormat/>
    <w:rsid w:val="00031AE7"/>
    <w:pPr>
      <w:ind w:left="720"/>
      <w:contextualSpacing/>
    </w:pPr>
  </w:style>
  <w:style w:type="character" w:styleId="IntenseEmphasis">
    <w:name w:val="Intense Emphasis"/>
    <w:basedOn w:val="DefaultParagraphFont"/>
    <w:uiPriority w:val="21"/>
    <w:qFormat/>
    <w:rsid w:val="00031AE7"/>
    <w:rPr>
      <w:i/>
      <w:iCs/>
      <w:color w:val="2F5496" w:themeColor="accent1" w:themeShade="BF"/>
    </w:rPr>
  </w:style>
  <w:style w:type="paragraph" w:styleId="IntenseQuote">
    <w:name w:val="Intense Quote"/>
    <w:basedOn w:val="Normal"/>
    <w:next w:val="Normal"/>
    <w:link w:val="IntenseQuoteChar"/>
    <w:uiPriority w:val="30"/>
    <w:qFormat/>
    <w:rsid w:val="00031A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31AE7"/>
    <w:rPr>
      <w:i/>
      <w:iCs/>
      <w:color w:val="2F5496" w:themeColor="accent1" w:themeShade="BF"/>
    </w:rPr>
  </w:style>
  <w:style w:type="character" w:styleId="IntenseReference">
    <w:name w:val="Intense Reference"/>
    <w:basedOn w:val="DefaultParagraphFont"/>
    <w:uiPriority w:val="32"/>
    <w:qFormat/>
    <w:rsid w:val="00031AE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2025-09-24T14:57:00Z</dcterms:created>
  <dcterms:modified xsi:type="dcterms:W3CDTF">2025-09-25T09:47:00Z</dcterms:modified>
</cp:coreProperties>
</file>